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7D5" w:rsidRDefault="000377D5" w:rsidP="000377D5">
      <w:pPr>
        <w:tabs>
          <w:tab w:val="left" w:pos="1134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Государственное автономное профессиональное образовательное</w:t>
      </w:r>
    </w:p>
    <w:p w:rsidR="000377D5" w:rsidRDefault="000377D5" w:rsidP="000377D5">
      <w:pPr>
        <w:tabs>
          <w:tab w:val="left" w:pos="1134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учреждение Мурманской области</w:t>
      </w:r>
    </w:p>
    <w:p w:rsidR="000377D5" w:rsidRDefault="000377D5" w:rsidP="000377D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«Мурманский строительный колледж им. Н.Е. Момота»</w:t>
      </w:r>
    </w:p>
    <w:p w:rsidR="000377D5" w:rsidRDefault="000377D5" w:rsidP="000377D5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377D5" w:rsidRDefault="000377D5" w:rsidP="000377D5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377D5" w:rsidRDefault="000377D5" w:rsidP="000377D5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77D5" w:rsidRDefault="000377D5" w:rsidP="000377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377D5" w:rsidRDefault="000377D5" w:rsidP="000377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377D5" w:rsidRDefault="000377D5" w:rsidP="000377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377D5" w:rsidRDefault="000377D5" w:rsidP="000377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377D5" w:rsidRDefault="000377D5" w:rsidP="000377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377D5" w:rsidRDefault="000377D5" w:rsidP="000377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377D5" w:rsidRDefault="000377D5" w:rsidP="000377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377D5" w:rsidRDefault="000377D5" w:rsidP="000377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377D5" w:rsidRDefault="000377D5" w:rsidP="000377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0377D5" w:rsidRDefault="000377D5" w:rsidP="000377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указания</w:t>
      </w:r>
    </w:p>
    <w:p w:rsidR="000377D5" w:rsidRDefault="000377D5" w:rsidP="000377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выполнению самостоятельных работ</w:t>
      </w:r>
    </w:p>
    <w:p w:rsidR="000377D5" w:rsidRDefault="000377D5" w:rsidP="000377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ОП.06 Безопасность жизнедеятельности</w:t>
      </w:r>
    </w:p>
    <w:p w:rsidR="000377D5" w:rsidRDefault="000377D5" w:rsidP="00037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377D5" w:rsidRDefault="000377D5" w:rsidP="00037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77D5" w:rsidRDefault="000377D5" w:rsidP="000377D5">
      <w:pPr>
        <w:spacing w:before="100" w:beforeAutospacing="1" w:after="0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для профессии</w:t>
      </w:r>
    </w:p>
    <w:p w:rsidR="000377D5" w:rsidRDefault="000377D5" w:rsidP="000377D5">
      <w:pPr>
        <w:spacing w:after="0"/>
        <w:ind w:left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13.01.10 Электромонтер по ремонту и обслуживанию электрооборудования (по отраслям)</w:t>
      </w:r>
    </w:p>
    <w:p w:rsidR="000377D5" w:rsidRDefault="000377D5" w:rsidP="000377D5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</w:p>
    <w:p w:rsidR="000377D5" w:rsidRDefault="000377D5" w:rsidP="000377D5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32"/>
          <w:szCs w:val="36"/>
          <w:lang w:eastAsia="ru-RU"/>
        </w:rPr>
      </w:pPr>
    </w:p>
    <w:p w:rsidR="000377D5" w:rsidRDefault="000377D5" w:rsidP="000377D5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32"/>
          <w:szCs w:val="36"/>
          <w:lang w:eastAsia="ru-RU"/>
        </w:rPr>
      </w:pPr>
    </w:p>
    <w:p w:rsidR="000377D5" w:rsidRDefault="000377D5" w:rsidP="000377D5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32"/>
          <w:szCs w:val="36"/>
          <w:lang w:eastAsia="ru-RU"/>
        </w:rPr>
      </w:pPr>
    </w:p>
    <w:p w:rsidR="000377D5" w:rsidRDefault="000377D5" w:rsidP="000377D5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32"/>
          <w:szCs w:val="36"/>
          <w:lang w:eastAsia="ru-RU"/>
        </w:rPr>
      </w:pPr>
    </w:p>
    <w:p w:rsidR="000377D5" w:rsidRDefault="000377D5" w:rsidP="000377D5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32"/>
          <w:szCs w:val="36"/>
          <w:lang w:eastAsia="ru-RU"/>
        </w:rPr>
      </w:pPr>
    </w:p>
    <w:p w:rsidR="000377D5" w:rsidRDefault="000377D5" w:rsidP="000377D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77D5" w:rsidRDefault="000377D5" w:rsidP="000377D5">
      <w:pPr>
        <w:tabs>
          <w:tab w:val="left" w:pos="126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377D5" w:rsidRDefault="000377D5" w:rsidP="000377D5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377D5" w:rsidRDefault="000377D5" w:rsidP="000377D5">
      <w:pPr>
        <w:tabs>
          <w:tab w:val="left" w:pos="126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377D5" w:rsidRDefault="000377D5" w:rsidP="000377D5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377D5" w:rsidRDefault="000377D5" w:rsidP="000377D5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377D5" w:rsidRDefault="000377D5" w:rsidP="000377D5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377D5" w:rsidRDefault="000377D5" w:rsidP="000377D5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377D5" w:rsidRDefault="000377D5" w:rsidP="000377D5">
      <w:pPr>
        <w:tabs>
          <w:tab w:val="left" w:pos="1260"/>
        </w:tabs>
        <w:spacing w:after="2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 Мурманск</w:t>
      </w:r>
    </w:p>
    <w:p w:rsidR="000377D5" w:rsidRDefault="000377D5" w:rsidP="000377D5">
      <w:pPr>
        <w:tabs>
          <w:tab w:val="left" w:pos="1260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E50B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</w:t>
      </w:r>
    </w:p>
    <w:p w:rsidR="000377D5" w:rsidRDefault="000377D5" w:rsidP="000377D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Методические указания</w:t>
      </w: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разработаны на основе рабочей программы ОП.06 Безопасность жизнедеятельности по профессии 13.01.10 Электромонтер по ремонту и обслуживанию электрооборудования (по отраслям).</w:t>
      </w:r>
    </w:p>
    <w:p w:rsidR="000377D5" w:rsidRDefault="000377D5" w:rsidP="000377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</w:p>
    <w:p w:rsidR="000377D5" w:rsidRDefault="000377D5" w:rsidP="000377D5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Организация-разработчик: Государственное автономное профессиональное образовательное учреждение Мурманской области «Мурманский строительный колледж им. Н.Е. Момота» (ГАПОУ МО «МСК»).</w:t>
      </w:r>
    </w:p>
    <w:p w:rsidR="000377D5" w:rsidRDefault="000377D5" w:rsidP="000377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77D5" w:rsidRDefault="000377D5" w:rsidP="000377D5">
      <w:pPr>
        <w:widowControl w:val="0"/>
        <w:tabs>
          <w:tab w:val="left" w:pos="567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Разработчики:</w:t>
      </w:r>
    </w:p>
    <w:p w:rsidR="000377D5" w:rsidRDefault="000377D5" w:rsidP="000377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77D5" w:rsidRDefault="000377D5" w:rsidP="000377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Прокопенко С.В., преподаватель,</w:t>
      </w:r>
    </w:p>
    <w:p w:rsidR="000377D5" w:rsidRDefault="000377D5" w:rsidP="000377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Игнатенко Н.С., преподаватель.</w:t>
      </w:r>
    </w:p>
    <w:p w:rsidR="000377D5" w:rsidRDefault="000377D5" w:rsidP="000377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0377D5" w:rsidRDefault="000377D5" w:rsidP="000377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tbl>
      <w:tblPr>
        <w:tblW w:w="10045" w:type="dxa"/>
        <w:tblInd w:w="-176" w:type="dxa"/>
        <w:tblLook w:val="04A0" w:firstRow="1" w:lastRow="0" w:firstColumn="1" w:lastColumn="0" w:noHBand="0" w:noVBand="1"/>
      </w:tblPr>
      <w:tblGrid>
        <w:gridCol w:w="9576"/>
        <w:gridCol w:w="469"/>
      </w:tblGrid>
      <w:tr w:rsidR="000377D5" w:rsidTr="00E50BA0">
        <w:tc>
          <w:tcPr>
            <w:tcW w:w="5104" w:type="dxa"/>
          </w:tcPr>
          <w:p w:rsidR="000377D5" w:rsidRDefault="00E50BA0" w:rsidP="00E865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935980" cy="1965960"/>
                  <wp:effectExtent l="0" t="0" r="762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5980" cy="1965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1" w:type="dxa"/>
          </w:tcPr>
          <w:p w:rsidR="000377D5" w:rsidRDefault="000377D5" w:rsidP="00E865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377D5" w:rsidRDefault="000377D5" w:rsidP="000377D5"/>
    <w:p w:rsidR="000377D5" w:rsidRDefault="000377D5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0377D5" w:rsidRPr="000377D5" w:rsidRDefault="000377D5" w:rsidP="000377D5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377D5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0377D5" w:rsidRPr="000377D5" w:rsidRDefault="000377D5" w:rsidP="000377D5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77D5">
        <w:rPr>
          <w:rFonts w:ascii="Times New Roman" w:eastAsia="Calibri" w:hAnsi="Times New Roman" w:cs="Times New Roman"/>
          <w:sz w:val="28"/>
          <w:szCs w:val="28"/>
        </w:rPr>
        <w:t>Цели и задачи самостоятельной работы обучающихся: самостоятельно составлять реферативные сообщения, таблицы и систематичная проработка конспектов.</w:t>
      </w:r>
    </w:p>
    <w:p w:rsidR="000377D5" w:rsidRPr="000377D5" w:rsidRDefault="000377D5" w:rsidP="000377D5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77D5">
        <w:rPr>
          <w:rFonts w:ascii="Times New Roman" w:eastAsia="Calibri" w:hAnsi="Times New Roman" w:cs="Times New Roman"/>
          <w:sz w:val="28"/>
          <w:szCs w:val="28"/>
        </w:rPr>
        <w:t>Необходимые условия организации СР: наличие литературы, конспектов и интернета.</w:t>
      </w:r>
    </w:p>
    <w:p w:rsidR="000377D5" w:rsidRPr="000377D5" w:rsidRDefault="000377D5" w:rsidP="000377D5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377D5">
        <w:rPr>
          <w:rFonts w:ascii="Times New Roman" w:eastAsia="Calibri" w:hAnsi="Times New Roman" w:cs="Times New Roman"/>
          <w:b/>
          <w:sz w:val="28"/>
          <w:szCs w:val="28"/>
          <w:lang w:val="en-US"/>
        </w:rPr>
        <w:t>C</w:t>
      </w:r>
      <w:proofErr w:type="spellStart"/>
      <w:r w:rsidRPr="000377D5">
        <w:rPr>
          <w:rFonts w:ascii="Times New Roman" w:eastAsia="Calibri" w:hAnsi="Times New Roman" w:cs="Times New Roman"/>
          <w:b/>
          <w:sz w:val="28"/>
          <w:szCs w:val="28"/>
        </w:rPr>
        <w:t>амостоятельная</w:t>
      </w:r>
      <w:proofErr w:type="spellEnd"/>
      <w:r w:rsidRPr="000377D5">
        <w:rPr>
          <w:rFonts w:ascii="Times New Roman" w:eastAsia="Calibri" w:hAnsi="Times New Roman" w:cs="Times New Roman"/>
          <w:b/>
          <w:sz w:val="28"/>
          <w:szCs w:val="28"/>
        </w:rPr>
        <w:t xml:space="preserve">   работа обучающихся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3"/>
        <w:gridCol w:w="2540"/>
        <w:gridCol w:w="2528"/>
        <w:gridCol w:w="984"/>
        <w:gridCol w:w="2956"/>
      </w:tblGrid>
      <w:tr w:rsidR="000377D5" w:rsidRPr="000377D5" w:rsidTr="00E86590">
        <w:tc>
          <w:tcPr>
            <w:tcW w:w="563" w:type="dxa"/>
          </w:tcPr>
          <w:p w:rsidR="000377D5" w:rsidRPr="000377D5" w:rsidRDefault="000377D5" w:rsidP="0003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77D5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40" w:type="dxa"/>
          </w:tcPr>
          <w:p w:rsidR="000377D5" w:rsidRPr="000377D5" w:rsidRDefault="000377D5" w:rsidP="0003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77D5">
              <w:rPr>
                <w:rFonts w:ascii="Times New Roman" w:eastAsia="Calibri" w:hAnsi="Times New Roman" w:cs="Times New Roman"/>
                <w:sz w:val="28"/>
                <w:szCs w:val="28"/>
              </w:rPr>
              <w:t>Раздел</w:t>
            </w:r>
          </w:p>
        </w:tc>
        <w:tc>
          <w:tcPr>
            <w:tcW w:w="2528" w:type="dxa"/>
          </w:tcPr>
          <w:p w:rsidR="000377D5" w:rsidRPr="000377D5" w:rsidRDefault="000377D5" w:rsidP="0003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77D5">
              <w:rPr>
                <w:rFonts w:ascii="Times New Roman" w:eastAsia="Calibri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984" w:type="dxa"/>
          </w:tcPr>
          <w:p w:rsidR="000377D5" w:rsidRPr="000377D5" w:rsidRDefault="000377D5" w:rsidP="0003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77D5">
              <w:rPr>
                <w:rFonts w:ascii="Times New Roman" w:eastAsia="Calibri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2956" w:type="dxa"/>
          </w:tcPr>
          <w:p w:rsidR="000377D5" w:rsidRPr="000377D5" w:rsidRDefault="000377D5" w:rsidP="0003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77D5">
              <w:rPr>
                <w:rFonts w:ascii="Times New Roman" w:eastAsia="Calibri" w:hAnsi="Times New Roman" w:cs="Times New Roman"/>
                <w:sz w:val="28"/>
                <w:szCs w:val="28"/>
              </w:rPr>
              <w:t>Форма работы обучающихся</w:t>
            </w:r>
          </w:p>
        </w:tc>
      </w:tr>
      <w:tr w:rsidR="000377D5" w:rsidRPr="000377D5" w:rsidTr="00E86590">
        <w:tc>
          <w:tcPr>
            <w:tcW w:w="563" w:type="dxa"/>
          </w:tcPr>
          <w:p w:rsidR="000377D5" w:rsidRPr="000377D5" w:rsidRDefault="000377D5" w:rsidP="0003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77D5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40" w:type="dxa"/>
          </w:tcPr>
          <w:p w:rsidR="000377D5" w:rsidRPr="000377D5" w:rsidRDefault="000377D5" w:rsidP="000377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77D5"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Обеспечение безопасности жизнедеятельности</w:t>
            </w:r>
          </w:p>
        </w:tc>
        <w:tc>
          <w:tcPr>
            <w:tcW w:w="2528" w:type="dxa"/>
          </w:tcPr>
          <w:p w:rsidR="000377D5" w:rsidRPr="000377D5" w:rsidRDefault="000377D5" w:rsidP="000377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77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Тема 1.1. </w:t>
            </w:r>
          </w:p>
          <w:p w:rsidR="000377D5" w:rsidRPr="000377D5" w:rsidRDefault="000377D5" w:rsidP="000377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77D5">
              <w:rPr>
                <w:rFonts w:ascii="Times New Roman" w:eastAsia="Calibri" w:hAnsi="Times New Roman" w:cs="Times New Roman"/>
                <w:sz w:val="28"/>
                <w:szCs w:val="28"/>
              </w:rPr>
              <w:t>Научно-технический прогресс и среда обитания современного человека</w:t>
            </w:r>
          </w:p>
        </w:tc>
        <w:tc>
          <w:tcPr>
            <w:tcW w:w="984" w:type="dxa"/>
          </w:tcPr>
          <w:p w:rsidR="000377D5" w:rsidRPr="000377D5" w:rsidRDefault="000377D5" w:rsidP="000377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377D5" w:rsidRPr="000377D5" w:rsidRDefault="000377D5" w:rsidP="000377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77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4</w:t>
            </w:r>
          </w:p>
        </w:tc>
        <w:tc>
          <w:tcPr>
            <w:tcW w:w="2956" w:type="dxa"/>
          </w:tcPr>
          <w:p w:rsidR="000377D5" w:rsidRPr="000377D5" w:rsidRDefault="000377D5" w:rsidP="000377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77D5">
              <w:rPr>
                <w:rFonts w:ascii="Times New Roman" w:eastAsia="Calibri" w:hAnsi="Times New Roman" w:cs="Times New Roman"/>
                <w:sz w:val="28"/>
                <w:szCs w:val="28"/>
              </w:rPr>
              <w:t>Основные понятия безопасности жизнедеятельности (БЖД).</w:t>
            </w:r>
            <w:r w:rsidRPr="000377D5">
              <w:rPr>
                <w:rFonts w:ascii="Calibri" w:eastAsia="Calibri" w:hAnsi="Calibri" w:cs="Times New Roman"/>
              </w:rPr>
              <w:t xml:space="preserve"> </w:t>
            </w:r>
            <w:r w:rsidRPr="000377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Зависимость  безопасности от природных факторов в нормативных условиях эксплуатации и при ЧС. </w:t>
            </w:r>
          </w:p>
          <w:p w:rsidR="000377D5" w:rsidRPr="000377D5" w:rsidRDefault="000377D5" w:rsidP="000377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77D5">
              <w:rPr>
                <w:rFonts w:ascii="Times New Roman" w:eastAsia="Calibri" w:hAnsi="Times New Roman" w:cs="Times New Roman"/>
                <w:sz w:val="28"/>
                <w:szCs w:val="28"/>
              </w:rPr>
              <w:t>стр.19-26</w:t>
            </w:r>
          </w:p>
          <w:p w:rsidR="000377D5" w:rsidRPr="000377D5" w:rsidRDefault="000377D5" w:rsidP="000377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377D5" w:rsidRPr="000377D5" w:rsidTr="00E86590">
        <w:tc>
          <w:tcPr>
            <w:tcW w:w="563" w:type="dxa"/>
          </w:tcPr>
          <w:p w:rsidR="000377D5" w:rsidRPr="000377D5" w:rsidRDefault="000377D5" w:rsidP="0003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77D5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540" w:type="dxa"/>
          </w:tcPr>
          <w:p w:rsidR="000377D5" w:rsidRPr="000377D5" w:rsidRDefault="000377D5" w:rsidP="000377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77D5">
              <w:rPr>
                <w:rFonts w:ascii="Times New Roman" w:eastAsia="Calibri" w:hAnsi="Times New Roman" w:cs="Times New Roman"/>
                <w:sz w:val="28"/>
                <w:szCs w:val="28"/>
              </w:rPr>
              <w:t>Безопасность жизнедеятельности в чрезвычайных ситуациях</w:t>
            </w:r>
          </w:p>
        </w:tc>
        <w:tc>
          <w:tcPr>
            <w:tcW w:w="2528" w:type="dxa"/>
          </w:tcPr>
          <w:p w:rsidR="000377D5" w:rsidRPr="000377D5" w:rsidRDefault="000377D5" w:rsidP="000377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77D5">
              <w:rPr>
                <w:rFonts w:ascii="Times New Roman" w:eastAsia="Calibri" w:hAnsi="Times New Roman" w:cs="Times New Roman"/>
                <w:sz w:val="28"/>
                <w:szCs w:val="28"/>
              </w:rPr>
              <w:t>Тема 1.2. Чрезвычайные ситуации мирного времени</w:t>
            </w:r>
          </w:p>
        </w:tc>
        <w:tc>
          <w:tcPr>
            <w:tcW w:w="984" w:type="dxa"/>
          </w:tcPr>
          <w:p w:rsidR="000377D5" w:rsidRPr="000377D5" w:rsidRDefault="000377D5" w:rsidP="000377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77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2</w:t>
            </w:r>
          </w:p>
        </w:tc>
        <w:tc>
          <w:tcPr>
            <w:tcW w:w="2956" w:type="dxa"/>
          </w:tcPr>
          <w:p w:rsidR="000377D5" w:rsidRPr="000377D5" w:rsidRDefault="000377D5" w:rsidP="000377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77D5">
              <w:rPr>
                <w:rFonts w:ascii="Times New Roman" w:eastAsia="Calibri" w:hAnsi="Times New Roman" w:cs="Times New Roman"/>
                <w:sz w:val="28"/>
                <w:szCs w:val="28"/>
              </w:rPr>
              <w:t>Зависимость  безопасности от природных факторов в нормативных условиях эксплуатации и при ЧС. Организация работы по обеспечению пожарной безопасности на предприятиях.</w:t>
            </w:r>
          </w:p>
          <w:p w:rsidR="000377D5" w:rsidRPr="000377D5" w:rsidRDefault="000377D5" w:rsidP="000377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77D5">
              <w:rPr>
                <w:rFonts w:ascii="Times New Roman" w:eastAsia="Calibri" w:hAnsi="Times New Roman" w:cs="Times New Roman"/>
                <w:sz w:val="28"/>
                <w:szCs w:val="28"/>
              </w:rPr>
              <w:t>стр.113-115</w:t>
            </w:r>
          </w:p>
        </w:tc>
      </w:tr>
      <w:tr w:rsidR="000377D5" w:rsidRPr="000377D5" w:rsidTr="00E86590">
        <w:tc>
          <w:tcPr>
            <w:tcW w:w="563" w:type="dxa"/>
          </w:tcPr>
          <w:p w:rsidR="000377D5" w:rsidRPr="000377D5" w:rsidRDefault="000377D5" w:rsidP="0003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77D5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540" w:type="dxa"/>
          </w:tcPr>
          <w:p w:rsidR="000377D5" w:rsidRPr="000377D5" w:rsidRDefault="000377D5" w:rsidP="000377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77D5">
              <w:rPr>
                <w:rFonts w:ascii="Times New Roman" w:eastAsia="Calibri" w:hAnsi="Times New Roman" w:cs="Times New Roman"/>
                <w:sz w:val="28"/>
                <w:szCs w:val="28"/>
              </w:rPr>
              <w:t>Чрезвычайные ситуации военного времени.</w:t>
            </w:r>
          </w:p>
        </w:tc>
        <w:tc>
          <w:tcPr>
            <w:tcW w:w="2528" w:type="dxa"/>
          </w:tcPr>
          <w:p w:rsidR="000377D5" w:rsidRPr="000377D5" w:rsidRDefault="000377D5" w:rsidP="000377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77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Тема 1.3. Организационные основы защиты населения от чрезвычайных ситуаций мирного </w:t>
            </w:r>
            <w:r w:rsidRPr="000377D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 военного времени.</w:t>
            </w:r>
          </w:p>
        </w:tc>
        <w:tc>
          <w:tcPr>
            <w:tcW w:w="984" w:type="dxa"/>
          </w:tcPr>
          <w:p w:rsidR="000377D5" w:rsidRPr="000377D5" w:rsidRDefault="000377D5" w:rsidP="0003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377D5" w:rsidRPr="000377D5" w:rsidRDefault="000377D5" w:rsidP="0003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77D5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56" w:type="dxa"/>
          </w:tcPr>
          <w:p w:rsidR="000377D5" w:rsidRPr="000377D5" w:rsidRDefault="000377D5" w:rsidP="000377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77D5">
              <w:rPr>
                <w:rFonts w:ascii="Times New Roman" w:eastAsia="Calibri" w:hAnsi="Times New Roman" w:cs="Times New Roman"/>
                <w:sz w:val="28"/>
                <w:szCs w:val="28"/>
              </w:rPr>
              <w:t>Классификация ЧС мирного и военного времени. ФЗ № 68 от 21.12.94. «О защите населения и территорий от ЧС».</w:t>
            </w:r>
          </w:p>
          <w:p w:rsidR="000377D5" w:rsidRPr="000377D5" w:rsidRDefault="000377D5" w:rsidP="000377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77D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Назначение и задачи гражданской обороны</w:t>
            </w:r>
          </w:p>
          <w:p w:rsidR="000377D5" w:rsidRPr="000377D5" w:rsidRDefault="000377D5" w:rsidP="000377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77D5">
              <w:rPr>
                <w:rFonts w:ascii="Times New Roman" w:eastAsia="Calibri" w:hAnsi="Times New Roman" w:cs="Times New Roman"/>
                <w:sz w:val="28"/>
                <w:szCs w:val="28"/>
              </w:rPr>
              <w:t>стр.194-202</w:t>
            </w:r>
          </w:p>
        </w:tc>
      </w:tr>
      <w:tr w:rsidR="000377D5" w:rsidRPr="000377D5" w:rsidTr="00E86590">
        <w:tc>
          <w:tcPr>
            <w:tcW w:w="563" w:type="dxa"/>
          </w:tcPr>
          <w:p w:rsidR="000377D5" w:rsidRPr="000377D5" w:rsidRDefault="000377D5" w:rsidP="0003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77D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2540" w:type="dxa"/>
          </w:tcPr>
          <w:p w:rsidR="000377D5" w:rsidRPr="000377D5" w:rsidRDefault="000377D5" w:rsidP="000377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77D5">
              <w:rPr>
                <w:rFonts w:ascii="Times New Roman" w:eastAsia="Calibri" w:hAnsi="Times New Roman" w:cs="Times New Roman"/>
                <w:sz w:val="28"/>
                <w:szCs w:val="28"/>
              </w:rPr>
              <w:t>Устойчивость производств в условиях чрезвычайных ситуаций.</w:t>
            </w:r>
          </w:p>
        </w:tc>
        <w:tc>
          <w:tcPr>
            <w:tcW w:w="2528" w:type="dxa"/>
          </w:tcPr>
          <w:p w:rsidR="000377D5" w:rsidRPr="000377D5" w:rsidRDefault="000377D5" w:rsidP="000377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77D5">
              <w:rPr>
                <w:rFonts w:ascii="Times New Roman" w:eastAsia="Calibri" w:hAnsi="Times New Roman" w:cs="Times New Roman"/>
                <w:sz w:val="28"/>
                <w:szCs w:val="28"/>
              </w:rPr>
              <w:t>Тема 4.1. Устойчивость функционирования объектов экономики  и технических систем.</w:t>
            </w:r>
          </w:p>
        </w:tc>
        <w:tc>
          <w:tcPr>
            <w:tcW w:w="984" w:type="dxa"/>
          </w:tcPr>
          <w:p w:rsidR="000377D5" w:rsidRPr="000377D5" w:rsidRDefault="000377D5" w:rsidP="000377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77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4</w:t>
            </w:r>
          </w:p>
        </w:tc>
        <w:tc>
          <w:tcPr>
            <w:tcW w:w="2956" w:type="dxa"/>
          </w:tcPr>
          <w:p w:rsidR="000377D5" w:rsidRPr="000377D5" w:rsidRDefault="000377D5" w:rsidP="000377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77D5">
              <w:rPr>
                <w:rFonts w:ascii="Times New Roman" w:eastAsia="Calibri" w:hAnsi="Times New Roman" w:cs="Times New Roman"/>
                <w:sz w:val="28"/>
                <w:szCs w:val="28"/>
              </w:rPr>
              <w:t>Подготовка реферата по теме «Проблемы производственных твердых и жидких отходов» Подготовка реферата по теме «Устойчивость функционирования объектов экономики и технических систем в ЧС» Перспективные способы удаления и обработки производственных отходов. Национальное законодательство и международные конвенции по охране окружающей среды стр.11-14</w:t>
            </w:r>
          </w:p>
        </w:tc>
      </w:tr>
      <w:tr w:rsidR="000377D5" w:rsidRPr="000377D5" w:rsidTr="00E86590">
        <w:tc>
          <w:tcPr>
            <w:tcW w:w="563" w:type="dxa"/>
          </w:tcPr>
          <w:p w:rsidR="000377D5" w:rsidRPr="000377D5" w:rsidRDefault="000377D5" w:rsidP="0003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77D5"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540" w:type="dxa"/>
          </w:tcPr>
          <w:p w:rsidR="000377D5" w:rsidRPr="000377D5" w:rsidRDefault="000377D5" w:rsidP="000377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77D5">
              <w:rPr>
                <w:rFonts w:ascii="Times New Roman" w:eastAsia="Calibri" w:hAnsi="Times New Roman" w:cs="Times New Roman"/>
                <w:sz w:val="28"/>
                <w:szCs w:val="28"/>
              </w:rPr>
              <w:t>Чрезвычайные ситуации мирного и военного времени, организация защиты населения.</w:t>
            </w:r>
          </w:p>
        </w:tc>
        <w:tc>
          <w:tcPr>
            <w:tcW w:w="2528" w:type="dxa"/>
          </w:tcPr>
          <w:p w:rsidR="000377D5" w:rsidRPr="000377D5" w:rsidRDefault="000377D5" w:rsidP="000377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77D5">
              <w:rPr>
                <w:rFonts w:ascii="Times New Roman" w:eastAsia="Calibri" w:hAnsi="Times New Roman" w:cs="Times New Roman"/>
                <w:sz w:val="28"/>
                <w:szCs w:val="28"/>
              </w:rPr>
              <w:t>Тема 4.1. Обеспечение устойчивости функционирования объектов экономики.</w:t>
            </w:r>
          </w:p>
        </w:tc>
        <w:tc>
          <w:tcPr>
            <w:tcW w:w="984" w:type="dxa"/>
          </w:tcPr>
          <w:p w:rsidR="000377D5" w:rsidRPr="000377D5" w:rsidRDefault="000377D5" w:rsidP="000377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77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2</w:t>
            </w:r>
          </w:p>
        </w:tc>
        <w:tc>
          <w:tcPr>
            <w:tcW w:w="2956" w:type="dxa"/>
          </w:tcPr>
          <w:p w:rsidR="000377D5" w:rsidRPr="000377D5" w:rsidRDefault="000377D5" w:rsidP="000377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77D5">
              <w:rPr>
                <w:rFonts w:ascii="Times New Roman" w:eastAsia="Calibri" w:hAnsi="Times New Roman" w:cs="Times New Roman"/>
                <w:sz w:val="28"/>
                <w:szCs w:val="28"/>
              </w:rPr>
              <w:t>Составить конспект (по вопросам национальной безопасности России) стр.97-114</w:t>
            </w:r>
          </w:p>
        </w:tc>
      </w:tr>
      <w:tr w:rsidR="000377D5" w:rsidRPr="000377D5" w:rsidTr="00E86590">
        <w:tc>
          <w:tcPr>
            <w:tcW w:w="563" w:type="dxa"/>
          </w:tcPr>
          <w:p w:rsidR="000377D5" w:rsidRPr="000377D5" w:rsidRDefault="000377D5" w:rsidP="0003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77D5">
              <w:rPr>
                <w:rFonts w:ascii="Times New Roman" w:eastAsia="Calibri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540" w:type="dxa"/>
          </w:tcPr>
          <w:p w:rsidR="000377D5" w:rsidRPr="000377D5" w:rsidRDefault="000377D5" w:rsidP="000377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77D5">
              <w:rPr>
                <w:rFonts w:ascii="Times New Roman" w:eastAsia="Calibri" w:hAnsi="Times New Roman" w:cs="Times New Roman"/>
                <w:sz w:val="28"/>
                <w:szCs w:val="28"/>
              </w:rPr>
              <w:t>Основы военной службы.</w:t>
            </w:r>
          </w:p>
        </w:tc>
        <w:tc>
          <w:tcPr>
            <w:tcW w:w="2528" w:type="dxa"/>
          </w:tcPr>
          <w:p w:rsidR="000377D5" w:rsidRPr="000377D5" w:rsidRDefault="000377D5" w:rsidP="000377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77D5">
              <w:rPr>
                <w:rFonts w:ascii="Times New Roman" w:eastAsia="Calibri" w:hAnsi="Times New Roman" w:cs="Times New Roman"/>
                <w:sz w:val="28"/>
                <w:szCs w:val="28"/>
              </w:rPr>
              <w:t>Тема 5.1. Вооруженные силы Российской Федерации – защитники нашего Отечества</w:t>
            </w:r>
          </w:p>
        </w:tc>
        <w:tc>
          <w:tcPr>
            <w:tcW w:w="984" w:type="dxa"/>
          </w:tcPr>
          <w:p w:rsidR="000377D5" w:rsidRPr="000377D5" w:rsidRDefault="000377D5" w:rsidP="0003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77D5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56" w:type="dxa"/>
          </w:tcPr>
          <w:p w:rsidR="000377D5" w:rsidRPr="000377D5" w:rsidRDefault="000377D5" w:rsidP="000377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77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Подготовить устное сообщение для  выступления на лекционном занятии (по вопросам национальной безопасности России) </w:t>
            </w:r>
          </w:p>
          <w:p w:rsidR="000377D5" w:rsidRPr="000377D5" w:rsidRDefault="000377D5" w:rsidP="000377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77D5">
              <w:rPr>
                <w:rFonts w:ascii="Times New Roman" w:eastAsia="Calibri" w:hAnsi="Times New Roman" w:cs="Times New Roman"/>
                <w:sz w:val="28"/>
                <w:szCs w:val="28"/>
              </w:rPr>
              <w:t>стр127-152</w:t>
            </w:r>
          </w:p>
        </w:tc>
      </w:tr>
      <w:tr w:rsidR="000377D5" w:rsidRPr="000377D5" w:rsidTr="00E86590">
        <w:tc>
          <w:tcPr>
            <w:tcW w:w="563" w:type="dxa"/>
          </w:tcPr>
          <w:p w:rsidR="000377D5" w:rsidRPr="000377D5" w:rsidRDefault="000377D5" w:rsidP="0003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77D5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40" w:type="dxa"/>
          </w:tcPr>
          <w:p w:rsidR="000377D5" w:rsidRPr="000377D5" w:rsidRDefault="000377D5" w:rsidP="000377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77D5">
              <w:rPr>
                <w:rFonts w:ascii="Times New Roman" w:eastAsia="Calibri" w:hAnsi="Times New Roman" w:cs="Times New Roman"/>
                <w:sz w:val="28"/>
                <w:szCs w:val="28"/>
              </w:rPr>
              <w:t>Применение медицинских знаний при ликвидации чрезвычайных ситуаций.</w:t>
            </w:r>
          </w:p>
        </w:tc>
        <w:tc>
          <w:tcPr>
            <w:tcW w:w="2528" w:type="dxa"/>
          </w:tcPr>
          <w:p w:rsidR="000377D5" w:rsidRPr="000377D5" w:rsidRDefault="000377D5" w:rsidP="000377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77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Тема 6.1. Оказание первой медицинской помощи пострадавшим в судовых условиях в чрезвычайных </w:t>
            </w:r>
            <w:r w:rsidRPr="000377D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ситуациях</w:t>
            </w:r>
          </w:p>
        </w:tc>
        <w:tc>
          <w:tcPr>
            <w:tcW w:w="984" w:type="dxa"/>
          </w:tcPr>
          <w:p w:rsidR="000377D5" w:rsidRPr="000377D5" w:rsidRDefault="000377D5" w:rsidP="0003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77D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956" w:type="dxa"/>
          </w:tcPr>
          <w:p w:rsidR="000377D5" w:rsidRPr="000377D5" w:rsidRDefault="000377D5" w:rsidP="000377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77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Подготовка реферата по теме «Первичные реанимационные меры для спасения пострадавших»                                  </w:t>
            </w:r>
          </w:p>
          <w:p w:rsidR="000377D5" w:rsidRPr="000377D5" w:rsidRDefault="000377D5" w:rsidP="000377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77D5">
              <w:rPr>
                <w:rFonts w:ascii="Times New Roman" w:eastAsia="Calibri" w:hAnsi="Times New Roman" w:cs="Times New Roman"/>
                <w:sz w:val="28"/>
                <w:szCs w:val="28"/>
              </w:rPr>
              <w:t>стр.236-248</w:t>
            </w:r>
          </w:p>
        </w:tc>
      </w:tr>
    </w:tbl>
    <w:p w:rsidR="000377D5" w:rsidRPr="000377D5" w:rsidRDefault="000377D5" w:rsidP="000377D5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0377D5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Список  рекомендуемых  источников:</w:t>
      </w:r>
    </w:p>
    <w:p w:rsidR="000377D5" w:rsidRPr="000377D5" w:rsidRDefault="000377D5" w:rsidP="000377D5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0377D5">
        <w:rPr>
          <w:rFonts w:ascii="Times New Roman" w:eastAsia="Calibri" w:hAnsi="Times New Roman" w:cs="Times New Roman"/>
          <w:b/>
          <w:sz w:val="28"/>
          <w:szCs w:val="28"/>
        </w:rPr>
        <w:t xml:space="preserve"> Основные источники:</w:t>
      </w:r>
    </w:p>
    <w:p w:rsidR="000377D5" w:rsidRPr="000377D5" w:rsidRDefault="000377D5" w:rsidP="000377D5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377D5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Pr="000377D5">
        <w:rPr>
          <w:rFonts w:ascii="Times New Roman" w:eastAsia="Calibri" w:hAnsi="Times New Roman" w:cs="Times New Roman"/>
          <w:sz w:val="28"/>
          <w:szCs w:val="28"/>
        </w:rPr>
        <w:t>Н.В.Косолапова</w:t>
      </w:r>
      <w:proofErr w:type="spellEnd"/>
      <w:r w:rsidRPr="000377D5">
        <w:rPr>
          <w:rFonts w:ascii="Times New Roman" w:eastAsia="Calibri" w:hAnsi="Times New Roman" w:cs="Times New Roman"/>
          <w:sz w:val="28"/>
          <w:szCs w:val="28"/>
        </w:rPr>
        <w:t xml:space="preserve">,  </w:t>
      </w:r>
      <w:proofErr w:type="spellStart"/>
      <w:r w:rsidRPr="000377D5">
        <w:rPr>
          <w:rFonts w:ascii="Times New Roman" w:eastAsia="Calibri" w:hAnsi="Times New Roman" w:cs="Times New Roman"/>
          <w:sz w:val="28"/>
          <w:szCs w:val="28"/>
        </w:rPr>
        <w:t>Н.А.Прокопенко</w:t>
      </w:r>
      <w:proofErr w:type="spellEnd"/>
      <w:r w:rsidRPr="000377D5">
        <w:rPr>
          <w:rFonts w:ascii="Times New Roman" w:eastAsia="Calibri" w:hAnsi="Times New Roman" w:cs="Times New Roman"/>
          <w:sz w:val="28"/>
          <w:szCs w:val="28"/>
        </w:rPr>
        <w:t xml:space="preserve"> «Безопасности жизнедеятельности»   М. Издательский центр «Академия» 2010.</w:t>
      </w:r>
    </w:p>
    <w:p w:rsidR="000377D5" w:rsidRPr="000377D5" w:rsidRDefault="000377D5" w:rsidP="000377D5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377D5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proofErr w:type="spellStart"/>
      <w:r w:rsidRPr="000377D5">
        <w:rPr>
          <w:rFonts w:ascii="Times New Roman" w:eastAsia="Calibri" w:hAnsi="Times New Roman" w:cs="Times New Roman"/>
          <w:sz w:val="28"/>
          <w:szCs w:val="28"/>
        </w:rPr>
        <w:t>Микрюков</w:t>
      </w:r>
      <w:proofErr w:type="spellEnd"/>
      <w:r w:rsidRPr="000377D5">
        <w:rPr>
          <w:rFonts w:ascii="Times New Roman" w:eastAsia="Calibri" w:hAnsi="Times New Roman" w:cs="Times New Roman"/>
          <w:sz w:val="28"/>
          <w:szCs w:val="28"/>
        </w:rPr>
        <w:t xml:space="preserve"> М.Ю. «Безопасность жизнедеятельности», ООО «Издательство    </w:t>
      </w:r>
      <w:proofErr w:type="spellStart"/>
      <w:r w:rsidRPr="000377D5">
        <w:rPr>
          <w:rFonts w:ascii="Times New Roman" w:eastAsia="Calibri" w:hAnsi="Times New Roman" w:cs="Times New Roman"/>
          <w:sz w:val="28"/>
          <w:szCs w:val="28"/>
        </w:rPr>
        <w:t>КноРус</w:t>
      </w:r>
      <w:proofErr w:type="spellEnd"/>
      <w:r w:rsidRPr="000377D5">
        <w:rPr>
          <w:rFonts w:ascii="Times New Roman" w:eastAsia="Calibri" w:hAnsi="Times New Roman" w:cs="Times New Roman"/>
          <w:sz w:val="28"/>
          <w:szCs w:val="28"/>
        </w:rPr>
        <w:t xml:space="preserve">», 2009.                                                                                                                      3. Прокопенко Н.А., Косолапова Н.В. «Безопасность жизнедеятельности»  ООО «Издательство </w:t>
      </w:r>
      <w:proofErr w:type="spellStart"/>
      <w:r w:rsidRPr="000377D5">
        <w:rPr>
          <w:rFonts w:ascii="Times New Roman" w:eastAsia="Calibri" w:hAnsi="Times New Roman" w:cs="Times New Roman"/>
          <w:sz w:val="28"/>
          <w:szCs w:val="28"/>
        </w:rPr>
        <w:t>КноРус</w:t>
      </w:r>
      <w:proofErr w:type="spellEnd"/>
      <w:r w:rsidRPr="000377D5">
        <w:rPr>
          <w:rFonts w:ascii="Times New Roman" w:eastAsia="Calibri" w:hAnsi="Times New Roman" w:cs="Times New Roman"/>
          <w:sz w:val="28"/>
          <w:szCs w:val="28"/>
        </w:rPr>
        <w:t xml:space="preserve">», 2009.                                                                                     4. Сапронов Ю.Г., </w:t>
      </w:r>
      <w:proofErr w:type="spellStart"/>
      <w:r w:rsidRPr="000377D5">
        <w:rPr>
          <w:rFonts w:ascii="Times New Roman" w:eastAsia="Calibri" w:hAnsi="Times New Roman" w:cs="Times New Roman"/>
          <w:sz w:val="28"/>
          <w:szCs w:val="28"/>
        </w:rPr>
        <w:t>Сыса</w:t>
      </w:r>
      <w:proofErr w:type="spellEnd"/>
      <w:r w:rsidRPr="000377D5">
        <w:rPr>
          <w:rFonts w:ascii="Times New Roman" w:eastAsia="Calibri" w:hAnsi="Times New Roman" w:cs="Times New Roman"/>
          <w:sz w:val="28"/>
          <w:szCs w:val="28"/>
        </w:rPr>
        <w:t xml:space="preserve"> А.Б., </w:t>
      </w:r>
      <w:proofErr w:type="spellStart"/>
      <w:r w:rsidRPr="000377D5">
        <w:rPr>
          <w:rFonts w:ascii="Times New Roman" w:eastAsia="Calibri" w:hAnsi="Times New Roman" w:cs="Times New Roman"/>
          <w:sz w:val="28"/>
          <w:szCs w:val="28"/>
        </w:rPr>
        <w:t>Шахбазян</w:t>
      </w:r>
      <w:proofErr w:type="spellEnd"/>
      <w:r w:rsidRPr="000377D5">
        <w:rPr>
          <w:rFonts w:ascii="Times New Roman" w:eastAsia="Calibri" w:hAnsi="Times New Roman" w:cs="Times New Roman"/>
          <w:sz w:val="28"/>
          <w:szCs w:val="28"/>
        </w:rPr>
        <w:t xml:space="preserve"> В.В. «Безопасности жизнедеятельности», ОИЦ «Академия», 2009.                                                            5. </w:t>
      </w:r>
      <w:proofErr w:type="spellStart"/>
      <w:r w:rsidRPr="000377D5">
        <w:rPr>
          <w:rFonts w:ascii="Times New Roman" w:eastAsia="Calibri" w:hAnsi="Times New Roman" w:cs="Times New Roman"/>
          <w:sz w:val="28"/>
          <w:szCs w:val="28"/>
        </w:rPr>
        <w:t>Тен</w:t>
      </w:r>
      <w:proofErr w:type="spellEnd"/>
      <w:r w:rsidRPr="000377D5">
        <w:rPr>
          <w:rFonts w:ascii="Times New Roman" w:eastAsia="Calibri" w:hAnsi="Times New Roman" w:cs="Times New Roman"/>
          <w:sz w:val="28"/>
          <w:szCs w:val="28"/>
        </w:rPr>
        <w:t xml:space="preserve"> Е.Е. «Основы медицинских знаний»,  ОИЦ "Академия", 2009.           6.Общевоинские Уставы ВС РФ, М. ЭКСМО  2011.                                                      7. </w:t>
      </w:r>
      <w:proofErr w:type="spellStart"/>
      <w:r w:rsidRPr="000377D5">
        <w:rPr>
          <w:rFonts w:ascii="Times New Roman" w:eastAsia="Calibri" w:hAnsi="Times New Roman" w:cs="Times New Roman"/>
          <w:sz w:val="28"/>
          <w:szCs w:val="28"/>
        </w:rPr>
        <w:t>Варющенко</w:t>
      </w:r>
      <w:proofErr w:type="spellEnd"/>
      <w:r w:rsidRPr="000377D5">
        <w:rPr>
          <w:rFonts w:ascii="Times New Roman" w:eastAsia="Calibri" w:hAnsi="Times New Roman" w:cs="Times New Roman"/>
          <w:sz w:val="28"/>
          <w:szCs w:val="28"/>
        </w:rPr>
        <w:t xml:space="preserve"> С.Б., </w:t>
      </w:r>
      <w:proofErr w:type="spellStart"/>
      <w:r w:rsidRPr="000377D5">
        <w:rPr>
          <w:rFonts w:ascii="Times New Roman" w:eastAsia="Calibri" w:hAnsi="Times New Roman" w:cs="Times New Roman"/>
          <w:sz w:val="28"/>
          <w:szCs w:val="28"/>
        </w:rPr>
        <w:t>Гостев</w:t>
      </w:r>
      <w:proofErr w:type="spellEnd"/>
      <w:r w:rsidRPr="000377D5">
        <w:rPr>
          <w:rFonts w:ascii="Times New Roman" w:eastAsia="Calibri" w:hAnsi="Times New Roman" w:cs="Times New Roman"/>
          <w:sz w:val="28"/>
          <w:szCs w:val="28"/>
        </w:rPr>
        <w:t xml:space="preserve"> В.С., Киршин Н.М. «Безопасность жизнедеятельности и медицина катастроф», ОИЦ «Академия», 2008. 8.Глыбочко П.В., Николенко В.Н., Карнаухов Г.М., Алексеев Е.А. «Первая медицинская помощь», ОИЦ «Академия», 2008.</w:t>
      </w:r>
    </w:p>
    <w:p w:rsidR="000377D5" w:rsidRPr="000377D5" w:rsidRDefault="000377D5" w:rsidP="000377D5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0377D5">
        <w:rPr>
          <w:rFonts w:ascii="Times New Roman" w:eastAsia="Calibri" w:hAnsi="Times New Roman" w:cs="Times New Roman"/>
          <w:b/>
          <w:sz w:val="28"/>
          <w:szCs w:val="28"/>
        </w:rPr>
        <w:t xml:space="preserve">Дополнительные источники: (включая </w:t>
      </w:r>
      <w:proofErr w:type="spellStart"/>
      <w:r w:rsidRPr="000377D5">
        <w:rPr>
          <w:rFonts w:ascii="Times New Roman" w:eastAsia="Calibri" w:hAnsi="Times New Roman" w:cs="Times New Roman"/>
          <w:b/>
          <w:sz w:val="28"/>
          <w:szCs w:val="28"/>
        </w:rPr>
        <w:t>интернет-ресурсы</w:t>
      </w:r>
      <w:proofErr w:type="spellEnd"/>
      <w:r w:rsidRPr="000377D5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0377D5" w:rsidRPr="000377D5" w:rsidRDefault="000377D5" w:rsidP="000377D5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377D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0377D5">
        <w:rPr>
          <w:rFonts w:ascii="Times New Roman" w:eastAsia="Calibri" w:hAnsi="Times New Roman" w:cs="Times New Roman"/>
          <w:sz w:val="28"/>
          <w:szCs w:val="28"/>
        </w:rPr>
        <w:t xml:space="preserve">1. Голицын А.Н. «Безопасность жизнедеятельности»,  Издательство "Оникс" 2008.                                                                                                            2.Артюнина Г.П., </w:t>
      </w:r>
      <w:proofErr w:type="spellStart"/>
      <w:r w:rsidRPr="000377D5">
        <w:rPr>
          <w:rFonts w:ascii="Times New Roman" w:eastAsia="Calibri" w:hAnsi="Times New Roman" w:cs="Times New Roman"/>
          <w:sz w:val="28"/>
          <w:szCs w:val="28"/>
        </w:rPr>
        <w:t>Игнатькова</w:t>
      </w:r>
      <w:proofErr w:type="spellEnd"/>
      <w:r w:rsidRPr="000377D5">
        <w:rPr>
          <w:rFonts w:ascii="Times New Roman" w:eastAsia="Calibri" w:hAnsi="Times New Roman" w:cs="Times New Roman"/>
          <w:sz w:val="28"/>
          <w:szCs w:val="28"/>
        </w:rPr>
        <w:t xml:space="preserve"> С.А. Основы медицинских знаний. Здоровье, болезнь и образ жизни. – М., 2006.                                                                      3.Афанасьев. Ю. Г. Приборы радиационной и химической разведки [Текст]: метод. рекомендации к практическим работам по курсу «Безопасность жизнедеятельности» для студентов всех форм обучения / Ю. Г. Афанасьев, А. Г. Овчаренко, Л. И. Трутнева; </w:t>
      </w:r>
      <w:proofErr w:type="spellStart"/>
      <w:r w:rsidRPr="000377D5">
        <w:rPr>
          <w:rFonts w:ascii="Times New Roman" w:eastAsia="Calibri" w:hAnsi="Times New Roman" w:cs="Times New Roman"/>
          <w:sz w:val="28"/>
          <w:szCs w:val="28"/>
        </w:rPr>
        <w:t>Алт</w:t>
      </w:r>
      <w:proofErr w:type="spellEnd"/>
      <w:r w:rsidRPr="000377D5">
        <w:rPr>
          <w:rFonts w:ascii="Times New Roman" w:eastAsia="Calibri" w:hAnsi="Times New Roman" w:cs="Times New Roman"/>
          <w:sz w:val="28"/>
          <w:szCs w:val="28"/>
        </w:rPr>
        <w:t xml:space="preserve">. гос. </w:t>
      </w:r>
      <w:proofErr w:type="spellStart"/>
      <w:r w:rsidRPr="000377D5">
        <w:rPr>
          <w:rFonts w:ascii="Times New Roman" w:eastAsia="Calibri" w:hAnsi="Times New Roman" w:cs="Times New Roman"/>
          <w:sz w:val="28"/>
          <w:szCs w:val="28"/>
        </w:rPr>
        <w:t>техн</w:t>
      </w:r>
      <w:proofErr w:type="spellEnd"/>
      <w:r w:rsidRPr="000377D5">
        <w:rPr>
          <w:rFonts w:ascii="Times New Roman" w:eastAsia="Calibri" w:hAnsi="Times New Roman" w:cs="Times New Roman"/>
          <w:sz w:val="28"/>
          <w:szCs w:val="28"/>
        </w:rPr>
        <w:t xml:space="preserve">. ун-т, БТИ. - Бийск: Изд-во </w:t>
      </w:r>
      <w:proofErr w:type="spellStart"/>
      <w:r w:rsidRPr="000377D5">
        <w:rPr>
          <w:rFonts w:ascii="Times New Roman" w:eastAsia="Calibri" w:hAnsi="Times New Roman" w:cs="Times New Roman"/>
          <w:sz w:val="28"/>
          <w:szCs w:val="28"/>
        </w:rPr>
        <w:t>Алт</w:t>
      </w:r>
      <w:proofErr w:type="spellEnd"/>
      <w:r w:rsidRPr="000377D5">
        <w:rPr>
          <w:rFonts w:ascii="Times New Roman" w:eastAsia="Calibri" w:hAnsi="Times New Roman" w:cs="Times New Roman"/>
          <w:sz w:val="28"/>
          <w:szCs w:val="28"/>
        </w:rPr>
        <w:t xml:space="preserve">. гос. </w:t>
      </w:r>
      <w:proofErr w:type="spellStart"/>
      <w:r w:rsidRPr="000377D5">
        <w:rPr>
          <w:rFonts w:ascii="Times New Roman" w:eastAsia="Calibri" w:hAnsi="Times New Roman" w:cs="Times New Roman"/>
          <w:sz w:val="28"/>
          <w:szCs w:val="28"/>
        </w:rPr>
        <w:t>техн</w:t>
      </w:r>
      <w:proofErr w:type="spellEnd"/>
      <w:r w:rsidRPr="000377D5">
        <w:rPr>
          <w:rFonts w:ascii="Times New Roman" w:eastAsia="Calibri" w:hAnsi="Times New Roman" w:cs="Times New Roman"/>
          <w:sz w:val="28"/>
          <w:szCs w:val="28"/>
        </w:rPr>
        <w:t>. ун-та, 2003.                                                                                                                   4. Марков В.В. Основы здорового образа жизни и профилактика болезней. Методическое пособие для студентов. – М., 2000.                                                                     5. Методические пособия edu-all.ru                                                                                6. Юридическая Россия  law.edu.ru</w:t>
      </w:r>
    </w:p>
    <w:p w:rsidR="000377D5" w:rsidRPr="000377D5" w:rsidRDefault="000377D5" w:rsidP="000377D5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0377D5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</w:t>
      </w:r>
    </w:p>
    <w:p w:rsidR="00837DB1" w:rsidRDefault="00E50BA0"/>
    <w:sectPr w:rsidR="00837D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F60"/>
    <w:rsid w:val="000377D5"/>
    <w:rsid w:val="000C7F60"/>
    <w:rsid w:val="002525E9"/>
    <w:rsid w:val="00B45359"/>
    <w:rsid w:val="00E50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0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0B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0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0B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852</Words>
  <Characters>4858</Characters>
  <Application>Microsoft Office Word</Application>
  <DocSecurity>0</DocSecurity>
  <Lines>40</Lines>
  <Paragraphs>11</Paragraphs>
  <ScaleCrop>false</ScaleCrop>
  <Company/>
  <LinksUpToDate>false</LinksUpToDate>
  <CharactersWithSpaces>5699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B505-02</dc:creator>
  <cp:keywords/>
  <dc:description/>
  <cp:lastModifiedBy>МСК</cp:lastModifiedBy>
  <cp:revision>3</cp:revision>
  <dcterms:created xsi:type="dcterms:W3CDTF">2018-01-30T14:04:00Z</dcterms:created>
  <dcterms:modified xsi:type="dcterms:W3CDTF">2022-03-10T10:28:00Z</dcterms:modified>
</cp:coreProperties>
</file>